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48DC" w:rsidRPr="00520FE0" w:rsidRDefault="005348DC" w:rsidP="005348DC">
      <w:pPr>
        <w:widowControl w:val="0"/>
        <w:spacing w:after="0" w:line="240" w:lineRule="auto"/>
        <w:ind w:firstLine="709"/>
        <w:jc w:val="both"/>
        <w:rPr>
          <w:rFonts w:ascii="Times New Roman" w:eastAsia="Times New Roman" w:hAnsi="Times New Roman" w:cs="Times New Roman"/>
          <w:b/>
          <w:bCs/>
          <w:color w:val="000000"/>
          <w:spacing w:val="9"/>
          <w:sz w:val="24"/>
          <w:szCs w:val="24"/>
          <w:lang w:val="kk-KZ" w:eastAsia="ru-RU"/>
        </w:rPr>
      </w:pPr>
      <w:bookmarkStart w:id="0" w:name="bookmark16"/>
      <w:r w:rsidRPr="00520FE0">
        <w:rPr>
          <w:rFonts w:ascii="Times New Roman" w:eastAsia="Times New Roman" w:hAnsi="Times New Roman" w:cs="Times New Roman"/>
          <w:b/>
          <w:color w:val="000000"/>
          <w:spacing w:val="13"/>
          <w:sz w:val="24"/>
          <w:szCs w:val="24"/>
          <w:lang w:val="kk-KZ" w:eastAsia="ru-RU"/>
        </w:rPr>
        <w:t xml:space="preserve">Лекция </w:t>
      </w:r>
      <w:r w:rsidRPr="00520FE0">
        <w:rPr>
          <w:rFonts w:ascii="Times New Roman" w:eastAsia="Times New Roman" w:hAnsi="Times New Roman" w:cs="Times New Roman"/>
          <w:b/>
          <w:color w:val="000000"/>
          <w:spacing w:val="13"/>
          <w:sz w:val="24"/>
          <w:szCs w:val="24"/>
          <w:lang w:eastAsia="ru-RU"/>
        </w:rPr>
        <w:t xml:space="preserve">§ </w:t>
      </w:r>
      <w:r>
        <w:rPr>
          <w:rFonts w:ascii="Times New Roman" w:eastAsia="Times New Roman" w:hAnsi="Times New Roman" w:cs="Times New Roman"/>
          <w:b/>
          <w:color w:val="000000"/>
          <w:spacing w:val="13"/>
          <w:sz w:val="24"/>
          <w:szCs w:val="24"/>
          <w:lang w:val="kk-KZ" w:eastAsia="ru-RU"/>
        </w:rPr>
        <w:t>10</w:t>
      </w:r>
      <w:r w:rsidRPr="00520FE0">
        <w:rPr>
          <w:rFonts w:ascii="Times New Roman" w:eastAsia="Times New Roman" w:hAnsi="Times New Roman" w:cs="Times New Roman"/>
          <w:b/>
          <w:color w:val="000000"/>
          <w:spacing w:val="13"/>
          <w:sz w:val="24"/>
          <w:szCs w:val="24"/>
          <w:lang w:eastAsia="ru-RU"/>
        </w:rPr>
        <w:t xml:space="preserve">. </w:t>
      </w:r>
      <w:proofErr w:type="spellStart"/>
      <w:r w:rsidRPr="00520FE0">
        <w:rPr>
          <w:rFonts w:ascii="Times New Roman" w:eastAsia="Times New Roman" w:hAnsi="Times New Roman" w:cs="Times New Roman"/>
          <w:b/>
          <w:color w:val="000000"/>
          <w:spacing w:val="13"/>
          <w:sz w:val="24"/>
          <w:szCs w:val="24"/>
          <w:lang w:eastAsia="ru-RU"/>
        </w:rPr>
        <w:t>Фототеодолитная</w:t>
      </w:r>
      <w:proofErr w:type="spellEnd"/>
      <w:r w:rsidRPr="00520FE0">
        <w:rPr>
          <w:rFonts w:ascii="Times New Roman" w:eastAsia="Times New Roman" w:hAnsi="Times New Roman" w:cs="Times New Roman"/>
          <w:b/>
          <w:color w:val="000000"/>
          <w:spacing w:val="13"/>
          <w:sz w:val="24"/>
          <w:szCs w:val="24"/>
          <w:lang w:eastAsia="ru-RU"/>
        </w:rPr>
        <w:t xml:space="preserve"> съемка и ее значение для архитектурных </w:t>
      </w:r>
      <w:r w:rsidRPr="00520FE0">
        <w:rPr>
          <w:rFonts w:ascii="Times New Roman" w:eastAsia="Times New Roman" w:hAnsi="Times New Roman" w:cs="Times New Roman"/>
          <w:b/>
          <w:bCs/>
          <w:color w:val="000000"/>
          <w:spacing w:val="9"/>
          <w:sz w:val="24"/>
          <w:szCs w:val="24"/>
          <w:lang w:eastAsia="ru-RU"/>
        </w:rPr>
        <w:t>обмеров</w:t>
      </w:r>
      <w:bookmarkEnd w:id="0"/>
    </w:p>
    <w:p w:rsidR="005348DC" w:rsidRPr="00520FE0" w:rsidRDefault="005348DC" w:rsidP="005348DC">
      <w:pPr>
        <w:widowControl w:val="0"/>
        <w:spacing w:after="0" w:line="240" w:lineRule="auto"/>
        <w:ind w:firstLine="709"/>
        <w:jc w:val="both"/>
        <w:rPr>
          <w:rFonts w:ascii="Times New Roman" w:eastAsia="Times New Roman" w:hAnsi="Times New Roman" w:cs="Times New Roman"/>
          <w:color w:val="000000"/>
          <w:spacing w:val="13"/>
          <w:sz w:val="24"/>
          <w:szCs w:val="24"/>
          <w:lang w:val="kk-KZ" w:eastAsia="ru-RU"/>
        </w:rPr>
      </w:pPr>
    </w:p>
    <w:p w:rsidR="005348DC" w:rsidRPr="00645457" w:rsidRDefault="005348DC" w:rsidP="005348D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45457">
        <w:rPr>
          <w:rFonts w:ascii="Times New Roman" w:eastAsia="Times New Roman" w:hAnsi="Times New Roman" w:cs="Times New Roman"/>
          <w:color w:val="000000"/>
          <w:spacing w:val="13"/>
          <w:sz w:val="24"/>
          <w:szCs w:val="24"/>
          <w:lang w:eastAsia="ru-RU"/>
        </w:rPr>
        <w:t>В градостроительных работах определенное место занимают реставрационные работы при восстановлении или реставрации архитектурных и градостроительных исторических памятников. Прежде чем приступить к реставрации, необходимо выполнить значительный объем обмерных работ. Ранее эти обмеры выполнялись простыми измерениями, для чего нужно было предварительно воздвигнуть временные сооружения или леса. Это требовало затрат материальных и денежных средств, а также довольно много времени, так как все измерения делались вручную.</w:t>
      </w:r>
    </w:p>
    <w:p w:rsidR="005348DC" w:rsidRPr="00645457" w:rsidRDefault="005348DC" w:rsidP="005348D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45457">
        <w:rPr>
          <w:rFonts w:ascii="Times New Roman" w:eastAsia="Times New Roman" w:hAnsi="Times New Roman" w:cs="Times New Roman"/>
          <w:color w:val="000000"/>
          <w:spacing w:val="13"/>
          <w:sz w:val="24"/>
          <w:szCs w:val="24"/>
          <w:lang w:eastAsia="ru-RU"/>
        </w:rPr>
        <w:t xml:space="preserve">По предложению геодезистов, эти измерения сейчас заменяются фотографированием с помощью фототеодолитов. </w:t>
      </w:r>
      <w:proofErr w:type="spellStart"/>
      <w:r w:rsidRPr="00645457">
        <w:rPr>
          <w:rFonts w:ascii="Times New Roman" w:eastAsia="Times New Roman" w:hAnsi="Times New Roman" w:cs="Times New Roman"/>
          <w:color w:val="000000"/>
          <w:spacing w:val="13"/>
          <w:sz w:val="24"/>
          <w:szCs w:val="24"/>
          <w:lang w:eastAsia="ru-RU"/>
        </w:rPr>
        <w:t>Фотодеодолит</w:t>
      </w:r>
      <w:proofErr w:type="spellEnd"/>
      <w:r w:rsidRPr="00645457">
        <w:rPr>
          <w:rFonts w:ascii="Times New Roman" w:eastAsia="Times New Roman" w:hAnsi="Times New Roman" w:cs="Times New Roman"/>
          <w:color w:val="000000"/>
          <w:spacing w:val="13"/>
          <w:sz w:val="24"/>
          <w:szCs w:val="24"/>
          <w:lang w:eastAsia="ru-RU"/>
        </w:rPr>
        <w:t xml:space="preserve"> — это прибор, который состоит из комбинации обычного геодезического теодолита и специального фотоаппарата. В настоящее время имеется весьма много фототеодолитов разной системы и накоплен большой опыт по выполнению архитектурных обмеров с помощью </w:t>
      </w:r>
      <w:proofErr w:type="spellStart"/>
      <w:r w:rsidRPr="00645457">
        <w:rPr>
          <w:rFonts w:ascii="Times New Roman" w:eastAsia="Times New Roman" w:hAnsi="Times New Roman" w:cs="Times New Roman"/>
          <w:color w:val="000000"/>
          <w:spacing w:val="13"/>
          <w:sz w:val="24"/>
          <w:szCs w:val="24"/>
          <w:lang w:eastAsia="ru-RU"/>
        </w:rPr>
        <w:t>фототеодолитной</w:t>
      </w:r>
      <w:proofErr w:type="spellEnd"/>
      <w:r w:rsidRPr="00645457">
        <w:rPr>
          <w:rFonts w:ascii="Times New Roman" w:eastAsia="Times New Roman" w:hAnsi="Times New Roman" w:cs="Times New Roman"/>
          <w:color w:val="000000"/>
          <w:spacing w:val="13"/>
          <w:sz w:val="24"/>
          <w:szCs w:val="24"/>
          <w:lang w:eastAsia="ru-RU"/>
        </w:rPr>
        <w:t xml:space="preserve"> съемки. В 1975 г. этим методом были выполнены все обмеры при реставрации Андреевского собора в Киеве. Имеются и другие весьма интересные работы в этом направлении.</w:t>
      </w:r>
    </w:p>
    <w:p w:rsidR="005348DC" w:rsidRPr="00645457" w:rsidRDefault="005348DC" w:rsidP="005348D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roofErr w:type="spellStart"/>
      <w:r w:rsidRPr="00645457">
        <w:rPr>
          <w:rFonts w:ascii="Times New Roman" w:eastAsia="Times New Roman" w:hAnsi="Times New Roman" w:cs="Times New Roman"/>
          <w:color w:val="000000"/>
          <w:spacing w:val="13"/>
          <w:sz w:val="24"/>
          <w:szCs w:val="24"/>
          <w:lang w:eastAsia="ru-RU"/>
        </w:rPr>
        <w:t>Фототеодолитные</w:t>
      </w:r>
      <w:proofErr w:type="spellEnd"/>
      <w:r w:rsidRPr="00645457">
        <w:rPr>
          <w:rFonts w:ascii="Times New Roman" w:eastAsia="Times New Roman" w:hAnsi="Times New Roman" w:cs="Times New Roman"/>
          <w:color w:val="000000"/>
          <w:spacing w:val="13"/>
          <w:sz w:val="24"/>
          <w:szCs w:val="24"/>
          <w:lang w:eastAsia="ru-RU"/>
        </w:rPr>
        <w:t xml:space="preserve"> съемки, которые получаются парными для получения </w:t>
      </w:r>
      <w:proofErr w:type="spellStart"/>
      <w:r w:rsidRPr="00645457">
        <w:rPr>
          <w:rFonts w:ascii="Times New Roman" w:eastAsia="Times New Roman" w:hAnsi="Times New Roman" w:cs="Times New Roman"/>
          <w:color w:val="000000"/>
          <w:spacing w:val="13"/>
          <w:sz w:val="24"/>
          <w:szCs w:val="24"/>
          <w:lang w:eastAsia="ru-RU"/>
        </w:rPr>
        <w:t>стереомодели</w:t>
      </w:r>
      <w:proofErr w:type="spellEnd"/>
      <w:r w:rsidRPr="00645457">
        <w:rPr>
          <w:rFonts w:ascii="Times New Roman" w:eastAsia="Times New Roman" w:hAnsi="Times New Roman" w:cs="Times New Roman"/>
          <w:color w:val="000000"/>
          <w:spacing w:val="13"/>
          <w:sz w:val="24"/>
          <w:szCs w:val="24"/>
          <w:lang w:eastAsia="ru-RU"/>
        </w:rPr>
        <w:t>, снимаются с двух точек, отстоящих друг от друга на определенном расстоянии, называемом базисом фотографирова</w:t>
      </w:r>
      <w:r>
        <w:rPr>
          <w:rFonts w:ascii="Times New Roman" w:eastAsia="Times New Roman" w:hAnsi="Times New Roman" w:cs="Times New Roman"/>
          <w:color w:val="000000"/>
          <w:spacing w:val="13"/>
          <w:sz w:val="24"/>
          <w:szCs w:val="24"/>
          <w:lang w:eastAsia="ru-RU"/>
        </w:rPr>
        <w:t>ния, обрабатываются стереофото</w:t>
      </w:r>
      <w:r w:rsidRPr="00645457">
        <w:rPr>
          <w:rFonts w:ascii="Times New Roman" w:eastAsia="Times New Roman" w:hAnsi="Times New Roman" w:cs="Times New Roman"/>
          <w:color w:val="000000"/>
          <w:spacing w:val="13"/>
          <w:sz w:val="24"/>
          <w:szCs w:val="24"/>
          <w:lang w:eastAsia="ru-RU"/>
        </w:rPr>
        <w:t>грамм</w:t>
      </w:r>
      <w:r>
        <w:rPr>
          <w:rFonts w:ascii="Times New Roman" w:eastAsia="Times New Roman" w:hAnsi="Times New Roman" w:cs="Times New Roman"/>
          <w:color w:val="000000"/>
          <w:spacing w:val="13"/>
          <w:sz w:val="24"/>
          <w:szCs w:val="24"/>
          <w:lang w:eastAsia="ru-RU"/>
        </w:rPr>
        <w:t>е</w:t>
      </w:r>
      <w:r w:rsidRPr="00645457">
        <w:rPr>
          <w:rFonts w:ascii="Times New Roman" w:eastAsia="Times New Roman" w:hAnsi="Times New Roman" w:cs="Times New Roman"/>
          <w:color w:val="000000"/>
          <w:spacing w:val="13"/>
          <w:sz w:val="24"/>
          <w:szCs w:val="24"/>
          <w:lang w:eastAsia="ru-RU"/>
        </w:rPr>
        <w:t xml:space="preserve">трическим и фотограмметрическим способами. </w:t>
      </w:r>
      <w:proofErr w:type="gramStart"/>
      <w:r w:rsidRPr="00645457">
        <w:rPr>
          <w:rFonts w:ascii="Times New Roman" w:eastAsia="Times New Roman" w:hAnsi="Times New Roman" w:cs="Times New Roman"/>
          <w:color w:val="000000"/>
          <w:spacing w:val="13"/>
          <w:sz w:val="24"/>
          <w:szCs w:val="24"/>
          <w:lang w:eastAsia="ru-RU"/>
        </w:rPr>
        <w:t>В</w:t>
      </w:r>
      <w:proofErr w:type="gramEnd"/>
      <w:r w:rsidRPr="00645457">
        <w:rPr>
          <w:rFonts w:ascii="Times New Roman" w:eastAsia="Times New Roman" w:hAnsi="Times New Roman" w:cs="Times New Roman"/>
          <w:color w:val="000000"/>
          <w:spacing w:val="13"/>
          <w:sz w:val="24"/>
          <w:szCs w:val="24"/>
          <w:lang w:eastAsia="ru-RU"/>
        </w:rPr>
        <w:t xml:space="preserve"> </w:t>
      </w:r>
      <w:proofErr w:type="gramStart"/>
      <w:r w:rsidRPr="00645457">
        <w:rPr>
          <w:rFonts w:ascii="Times New Roman" w:eastAsia="Times New Roman" w:hAnsi="Times New Roman" w:cs="Times New Roman"/>
          <w:color w:val="000000"/>
          <w:spacing w:val="13"/>
          <w:sz w:val="24"/>
          <w:szCs w:val="24"/>
          <w:lang w:eastAsia="ru-RU"/>
        </w:rPr>
        <w:t>нервом</w:t>
      </w:r>
      <w:proofErr w:type="gramEnd"/>
      <w:r w:rsidRPr="00645457">
        <w:rPr>
          <w:rFonts w:ascii="Times New Roman" w:eastAsia="Times New Roman" w:hAnsi="Times New Roman" w:cs="Times New Roman"/>
          <w:color w:val="000000"/>
          <w:spacing w:val="13"/>
          <w:sz w:val="24"/>
          <w:szCs w:val="24"/>
          <w:lang w:eastAsia="ru-RU"/>
        </w:rPr>
        <w:t xml:space="preserve"> случае получается графический план, при составлении которого можно выполнит</w:t>
      </w:r>
      <w:r>
        <w:rPr>
          <w:rFonts w:ascii="Times New Roman" w:eastAsia="Times New Roman" w:hAnsi="Times New Roman" w:cs="Times New Roman"/>
          <w:color w:val="000000"/>
          <w:spacing w:val="13"/>
          <w:sz w:val="24"/>
          <w:szCs w:val="24"/>
          <w:lang w:eastAsia="ru-RU"/>
        </w:rPr>
        <w:t xml:space="preserve">ь на </w:t>
      </w:r>
      <w:proofErr w:type="spellStart"/>
      <w:r>
        <w:rPr>
          <w:rFonts w:ascii="Times New Roman" w:eastAsia="Times New Roman" w:hAnsi="Times New Roman" w:cs="Times New Roman"/>
          <w:color w:val="000000"/>
          <w:spacing w:val="13"/>
          <w:sz w:val="24"/>
          <w:szCs w:val="24"/>
          <w:lang w:eastAsia="ru-RU"/>
        </w:rPr>
        <w:t>стереомодели</w:t>
      </w:r>
      <w:proofErr w:type="spellEnd"/>
      <w:r>
        <w:rPr>
          <w:rFonts w:ascii="Times New Roman" w:eastAsia="Times New Roman" w:hAnsi="Times New Roman" w:cs="Times New Roman"/>
          <w:color w:val="000000"/>
          <w:spacing w:val="13"/>
          <w:sz w:val="24"/>
          <w:szCs w:val="24"/>
          <w:lang w:eastAsia="ru-RU"/>
        </w:rPr>
        <w:t xml:space="preserve"> промеры, необ</w:t>
      </w:r>
      <w:r w:rsidRPr="00645457">
        <w:rPr>
          <w:rFonts w:ascii="Times New Roman" w:eastAsia="Times New Roman" w:hAnsi="Times New Roman" w:cs="Times New Roman"/>
          <w:color w:val="000000"/>
          <w:spacing w:val="13"/>
          <w:sz w:val="24"/>
          <w:szCs w:val="24"/>
          <w:lang w:eastAsia="ru-RU"/>
        </w:rPr>
        <w:t>ходимые для составления проекта обмерного чертежа. Этот метод наиболее целесообразен для сложных форм сооружения. Во втором случае получают сначала фотоплан объекта, а затем методом дешифрирования составляют объемный план сооружения со всеми его деталями.</w:t>
      </w:r>
    </w:p>
    <w:p w:rsidR="005348DC" w:rsidRPr="00645457" w:rsidRDefault="005348DC" w:rsidP="005348D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45457">
        <w:rPr>
          <w:rFonts w:ascii="Times New Roman" w:eastAsia="Times New Roman" w:hAnsi="Times New Roman" w:cs="Times New Roman"/>
          <w:color w:val="000000"/>
          <w:spacing w:val="13"/>
          <w:sz w:val="24"/>
          <w:szCs w:val="24"/>
          <w:lang w:eastAsia="ru-RU"/>
        </w:rPr>
        <w:t>При значительном объеме обмерных работ вокруг и внутри сооружения создается геодезическая основа, которая включает в себя базисные линии, систему контрольных точек, расположенных внутри и снаружи сооружения, положение которых определяется в единой системе координат.</w:t>
      </w:r>
    </w:p>
    <w:p w:rsidR="005348DC" w:rsidRPr="00645457" w:rsidRDefault="005348DC" w:rsidP="005348D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45457">
        <w:rPr>
          <w:rFonts w:ascii="Times New Roman" w:eastAsia="Times New Roman" w:hAnsi="Times New Roman" w:cs="Times New Roman"/>
          <w:color w:val="000000"/>
          <w:spacing w:val="13"/>
          <w:sz w:val="24"/>
          <w:szCs w:val="24"/>
          <w:lang w:eastAsia="ru-RU"/>
        </w:rPr>
        <w:t>Фотоплан с дешифрированными деталями реставрируемого объекта служит наглядным и полноценным графическим материалом для решения всех обмерных задач, одновременно он может служить документом, на котором видны дефекты частей здания. Однако надо иметь в виду, что если фотоплан содержит погрешности изображения «рельефа», т. е. выступающих частей сооружения, то эти дефекты сохраняются после дешифрирования и поэтому могут перейти на чертежный план сооружения. От этого недостатка свободен план, полученный стереофотограмметрическим способом. Здесь же для объектов круглой формы вместо их диаметров получаются их хорды, поэтому диаметры получают вычислениями.</w:t>
      </w:r>
    </w:p>
    <w:p w:rsidR="005348DC" w:rsidRPr="00645457" w:rsidRDefault="005348DC" w:rsidP="005348D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45457">
        <w:rPr>
          <w:rFonts w:ascii="Times New Roman" w:eastAsia="Times New Roman" w:hAnsi="Times New Roman" w:cs="Times New Roman"/>
          <w:color w:val="000000"/>
          <w:spacing w:val="13"/>
          <w:sz w:val="24"/>
          <w:szCs w:val="24"/>
          <w:lang w:eastAsia="ru-RU"/>
        </w:rPr>
        <w:t>Стереофотограмметрические методы дают возможность не только выполнить любые нужные измерения по определению параметров деталей, но и составить обмерный чертеж в любой заданной проекции.</w:t>
      </w:r>
    </w:p>
    <w:p w:rsidR="005348DC" w:rsidRPr="00645457" w:rsidRDefault="005348DC" w:rsidP="005348D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645457">
        <w:rPr>
          <w:rFonts w:ascii="Times New Roman" w:eastAsia="Times New Roman" w:hAnsi="Times New Roman" w:cs="Times New Roman"/>
          <w:color w:val="000000"/>
          <w:spacing w:val="13"/>
          <w:sz w:val="24"/>
          <w:szCs w:val="24"/>
          <w:lang w:eastAsia="ru-RU"/>
        </w:rPr>
        <w:t xml:space="preserve">В последнее время </w:t>
      </w:r>
      <w:proofErr w:type="spellStart"/>
      <w:r w:rsidRPr="00645457">
        <w:rPr>
          <w:rFonts w:ascii="Times New Roman" w:eastAsia="Times New Roman" w:hAnsi="Times New Roman" w:cs="Times New Roman"/>
          <w:color w:val="000000"/>
          <w:spacing w:val="13"/>
          <w:sz w:val="24"/>
          <w:szCs w:val="24"/>
          <w:lang w:eastAsia="ru-RU"/>
        </w:rPr>
        <w:t>фототеодолитные</w:t>
      </w:r>
      <w:proofErr w:type="spellEnd"/>
      <w:r w:rsidRPr="00645457">
        <w:rPr>
          <w:rFonts w:ascii="Times New Roman" w:eastAsia="Times New Roman" w:hAnsi="Times New Roman" w:cs="Times New Roman"/>
          <w:color w:val="000000"/>
          <w:spacing w:val="13"/>
          <w:sz w:val="24"/>
          <w:szCs w:val="24"/>
          <w:lang w:eastAsia="ru-RU"/>
        </w:rPr>
        <w:t xml:space="preserve"> съемки находят применение при построении перспективы проектируемых сооружений на фотоснимках существующей местности, что дает возможность объективно оценить не только внешнюю форму, но и установить, насколько хорошо сооружение вписывается в окружающую среду. Следовательно, соответствующим образом обработанные </w:t>
      </w:r>
      <w:proofErr w:type="spellStart"/>
      <w:r w:rsidRPr="00645457">
        <w:rPr>
          <w:rFonts w:ascii="Times New Roman" w:eastAsia="Times New Roman" w:hAnsi="Times New Roman" w:cs="Times New Roman"/>
          <w:color w:val="000000"/>
          <w:spacing w:val="13"/>
          <w:sz w:val="24"/>
          <w:szCs w:val="24"/>
          <w:lang w:eastAsia="ru-RU"/>
        </w:rPr>
        <w:t>фототеодолитные</w:t>
      </w:r>
      <w:proofErr w:type="spellEnd"/>
      <w:r w:rsidRPr="00645457">
        <w:rPr>
          <w:rFonts w:ascii="Times New Roman" w:eastAsia="Times New Roman" w:hAnsi="Times New Roman" w:cs="Times New Roman"/>
          <w:color w:val="000000"/>
          <w:spacing w:val="13"/>
          <w:sz w:val="24"/>
          <w:szCs w:val="24"/>
          <w:lang w:eastAsia="ru-RU"/>
        </w:rPr>
        <w:t xml:space="preserve"> снимки надо рассматривать как своеобразный способ </w:t>
      </w:r>
      <w:r w:rsidRPr="00645457">
        <w:rPr>
          <w:rFonts w:ascii="Times New Roman" w:eastAsia="Times New Roman" w:hAnsi="Times New Roman" w:cs="Times New Roman"/>
          <w:color w:val="000000"/>
          <w:spacing w:val="13"/>
          <w:sz w:val="24"/>
          <w:szCs w:val="24"/>
          <w:lang w:eastAsia="ru-RU"/>
        </w:rPr>
        <w:lastRenderedPageBreak/>
        <w:t xml:space="preserve">кодирования необходимой графической информации для решения задач </w:t>
      </w:r>
      <w:proofErr w:type="spellStart"/>
      <w:r w:rsidRPr="00645457">
        <w:rPr>
          <w:rFonts w:ascii="Times New Roman" w:eastAsia="Times New Roman" w:hAnsi="Times New Roman" w:cs="Times New Roman"/>
          <w:color w:val="000000"/>
          <w:spacing w:val="13"/>
          <w:sz w:val="24"/>
          <w:szCs w:val="24"/>
          <w:lang w:eastAsia="ru-RU"/>
        </w:rPr>
        <w:t>градостроительно</w:t>
      </w:r>
      <w:proofErr w:type="spellEnd"/>
      <w:r>
        <w:rPr>
          <w:rFonts w:ascii="Times New Roman" w:eastAsia="Times New Roman" w:hAnsi="Times New Roman" w:cs="Times New Roman"/>
          <w:color w:val="000000"/>
          <w:spacing w:val="13"/>
          <w:sz w:val="24"/>
          <w:szCs w:val="24"/>
          <w:lang w:val="kk-KZ" w:eastAsia="ru-RU"/>
        </w:rPr>
        <w:t>-</w:t>
      </w:r>
      <w:r w:rsidRPr="00645457">
        <w:rPr>
          <w:rFonts w:ascii="Times New Roman" w:eastAsia="Times New Roman" w:hAnsi="Times New Roman" w:cs="Times New Roman"/>
          <w:color w:val="000000"/>
          <w:spacing w:val="13"/>
          <w:sz w:val="24"/>
          <w:szCs w:val="24"/>
          <w:lang w:eastAsia="ru-RU"/>
        </w:rPr>
        <w:t>архитектурного проектирования.</w:t>
      </w:r>
    </w:p>
    <w:p w:rsidR="005348DC" w:rsidRPr="00082DE9" w:rsidRDefault="005348DC" w:rsidP="005348DC">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proofErr w:type="spellStart"/>
      <w:r w:rsidRPr="00645457">
        <w:rPr>
          <w:rFonts w:ascii="Times New Roman" w:eastAsia="Times New Roman" w:hAnsi="Times New Roman" w:cs="Times New Roman"/>
          <w:color w:val="000000"/>
          <w:spacing w:val="13"/>
          <w:sz w:val="24"/>
          <w:szCs w:val="24"/>
          <w:lang w:eastAsia="ru-RU"/>
        </w:rPr>
        <w:t>Фототеодолитные</w:t>
      </w:r>
      <w:proofErr w:type="spellEnd"/>
      <w:r w:rsidRPr="00645457">
        <w:rPr>
          <w:rFonts w:ascii="Times New Roman" w:eastAsia="Times New Roman" w:hAnsi="Times New Roman" w:cs="Times New Roman"/>
          <w:color w:val="000000"/>
          <w:spacing w:val="13"/>
          <w:sz w:val="24"/>
          <w:szCs w:val="24"/>
          <w:lang w:eastAsia="ru-RU"/>
        </w:rPr>
        <w:t xml:space="preserve"> снимки архитектурных и градостроительных памятников служат наглядным и достоверным первоисточником для получения необходимых метрических документов для изучения, восстановления и </w:t>
      </w:r>
      <w:proofErr w:type="gramStart"/>
      <w:r w:rsidRPr="00645457">
        <w:rPr>
          <w:rFonts w:ascii="Times New Roman" w:eastAsia="Times New Roman" w:hAnsi="Times New Roman" w:cs="Times New Roman"/>
          <w:color w:val="000000"/>
          <w:spacing w:val="13"/>
          <w:sz w:val="24"/>
          <w:szCs w:val="24"/>
          <w:lang w:eastAsia="ru-RU"/>
        </w:rPr>
        <w:t>реставрации</w:t>
      </w:r>
      <w:proofErr w:type="gramEnd"/>
      <w:r w:rsidRPr="00645457">
        <w:rPr>
          <w:rFonts w:ascii="Times New Roman" w:eastAsia="Times New Roman" w:hAnsi="Times New Roman" w:cs="Times New Roman"/>
          <w:color w:val="000000"/>
          <w:spacing w:val="13"/>
          <w:sz w:val="24"/>
          <w:szCs w:val="24"/>
          <w:lang w:eastAsia="ru-RU"/>
        </w:rPr>
        <w:t xml:space="preserve"> соответствующих историко-архитектурных памятников. Естественно, что </w:t>
      </w:r>
      <w:proofErr w:type="spellStart"/>
      <w:r w:rsidRPr="00645457">
        <w:rPr>
          <w:rFonts w:ascii="Times New Roman" w:eastAsia="Times New Roman" w:hAnsi="Times New Roman" w:cs="Times New Roman"/>
          <w:color w:val="000000"/>
          <w:spacing w:val="13"/>
          <w:sz w:val="24"/>
          <w:szCs w:val="24"/>
          <w:lang w:eastAsia="ru-RU"/>
        </w:rPr>
        <w:t>фототеодолитные</w:t>
      </w:r>
      <w:proofErr w:type="spellEnd"/>
      <w:r w:rsidRPr="00645457">
        <w:rPr>
          <w:rFonts w:ascii="Times New Roman" w:eastAsia="Times New Roman" w:hAnsi="Times New Roman" w:cs="Times New Roman"/>
          <w:color w:val="000000"/>
          <w:spacing w:val="13"/>
          <w:sz w:val="24"/>
          <w:szCs w:val="24"/>
          <w:lang w:eastAsia="ru-RU"/>
        </w:rPr>
        <w:t xml:space="preserve"> снимки небольших участков местности дадут материал для получения плана местности, а если нужно и перспективное </w:t>
      </w:r>
      <w:r w:rsidRPr="00082DE9">
        <w:rPr>
          <w:rFonts w:ascii="Times New Roman" w:eastAsia="Times New Roman" w:hAnsi="Times New Roman" w:cs="Times New Roman"/>
          <w:color w:val="000000"/>
          <w:spacing w:val="13"/>
          <w:sz w:val="24"/>
          <w:szCs w:val="24"/>
          <w:lang w:eastAsia="ru-RU"/>
        </w:rPr>
        <w:t>изображение этой местности.</w:t>
      </w:r>
    </w:p>
    <w:p w:rsidR="00620A31" w:rsidRDefault="005348DC"/>
    <w:sectPr w:rsidR="00620A31" w:rsidSect="00213DF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rsids>
    <w:rsidRoot w:val="005348DC"/>
    <w:rsid w:val="00213DFE"/>
    <w:rsid w:val="005348DC"/>
    <w:rsid w:val="00A35758"/>
    <w:rsid w:val="00B710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48D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573</Words>
  <Characters>3269</Characters>
  <Application>Microsoft Office Word</Application>
  <DocSecurity>0</DocSecurity>
  <Lines>27</Lines>
  <Paragraphs>7</Paragraphs>
  <ScaleCrop>false</ScaleCrop>
  <Company>RePack by SPecialiST</Company>
  <LinksUpToDate>false</LinksUpToDate>
  <CharactersWithSpaces>3835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BApshikur</dc:creator>
  <cp:lastModifiedBy>BApshikur</cp:lastModifiedBy>
  <cp:revision>1</cp:revision>
  <dcterms:created xsi:type="dcterms:W3CDTF">2020-08-06T05:47:00Z</dcterms:created>
  <dcterms:modified xsi:type="dcterms:W3CDTF">2020-08-06T05:47:00Z</dcterms:modified>
</cp:coreProperties>
</file>